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2A" w:rsidRPr="009E432A" w:rsidRDefault="009E432A" w:rsidP="009E432A">
      <w:pPr>
        <w:spacing w:after="0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b/>
          <w:bCs/>
          <w:color w:val="006699"/>
          <w:rtl/>
        </w:rPr>
        <w:t>دو کلنگ زنی مهم برای بهمئی، دستاورد دومین سفر شهرستانی دکتر استوار/ اولویت در معاونت توسعه، مدیریت شهرستان های محروم است</w:t>
      </w:r>
    </w:p>
    <w:p w:rsidR="009E432A" w:rsidRPr="009E432A" w:rsidRDefault="009E432A" w:rsidP="009E432A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color w:val="000000"/>
          <w:sz w:val="20"/>
          <w:szCs w:val="20"/>
          <w:rtl/>
        </w:rPr>
        <w:t>دکتر رحیم استوار روز یک شنبه در سفر یک روزه ای به شهرستان بهمئی ضمن کلنگ زنی دو پروژه مهم برای این شهزستان، تاکید نمود: اولویت اصلی مورد نظر شهرستان های دورافتاده و محروم استان خواهد بود</w:t>
      </w:r>
      <w:r w:rsidRPr="009E432A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9E432A" w:rsidRPr="009E432A" w:rsidRDefault="009E432A" w:rsidP="009E432A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9E432A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دکتر استوار این روزها با برنامه ریزی های شهرستانی و رفع مشکلات این حوزه ها را نیز در دستور کار خود قرار داده است. تیم توسعه مدیریت و منابع </w:t>
      </w:r>
      <w:r w:rsidRPr="009E432A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9E432A">
        <w:rPr>
          <w:rFonts w:ascii="Tahoma" w:eastAsia="Times New Roman" w:hAnsi="Tahoma" w:cs="Tahoma"/>
          <w:color w:val="000000"/>
          <w:sz w:val="20"/>
          <w:szCs w:val="20"/>
          <w:rtl/>
        </w:rPr>
        <w:t>انسانی، سرپرست جدید دانشگاه این روزها همه تلاش خود را برای رفع پرداخت های پرسنلی در آخر سال و همچنین اجرای پروژه های عمرانی بالاخص به نتیجه رساندن بیمارستان های در حال احداث انجام می  دهند</w:t>
      </w:r>
      <w:r w:rsidRPr="009E432A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9E432A" w:rsidRPr="009E432A" w:rsidRDefault="009E432A" w:rsidP="009E432A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color w:val="000000"/>
          <w:sz w:val="20"/>
          <w:szCs w:val="20"/>
          <w:rtl/>
        </w:rPr>
        <w:t>اما سفر بهمئی، می تواند برای همکاران شهرستانی بارقه ای از امید را به همراه داشته باشد، چرا که در این بازدیدها دیدار با کارمندان و بیان مسائل و مشکلات مورد نظر آنها تقریبا پای ثایت بازدیدهای شهرستانی دکتر استوار شده است</w:t>
      </w:r>
      <w:r w:rsidRPr="009E432A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9E432A" w:rsidRPr="009E432A" w:rsidRDefault="009E432A" w:rsidP="009E432A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color w:val="000000"/>
          <w:sz w:val="20"/>
          <w:szCs w:val="20"/>
          <w:rtl/>
        </w:rPr>
        <w:t>در این جلسات، چالش ها، مسائل و کمبودهای شهرستانی با تکیه بر نیازهای حوزه بهداشت و درمان که می تواند باعث خدمت رسانی بهتر به مردم هز شهرستان شود، مطرح و درباره آنها تصمیم گیری می شود</w:t>
      </w:r>
      <w:r w:rsidRPr="009E432A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9E432A" w:rsidRPr="009E432A" w:rsidRDefault="009E432A" w:rsidP="009E432A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9E432A">
        <w:rPr>
          <w:rFonts w:ascii="Tahoma" w:eastAsia="Times New Roman" w:hAnsi="Tahoma" w:cs="Tahoma"/>
          <w:color w:val="000000"/>
          <w:sz w:val="20"/>
          <w:szCs w:val="20"/>
          <w:rtl/>
        </w:rPr>
        <w:t>در سفر یک روزه دکتر استوار دو پروژه مهم در این شهرستان با حضور امام جمعه، فرماندار و جمعی از مسئولان این شهرستان کلنگ زنی شد. اولین پروژه پایگاه سلامت شهری لیکک با ۲۷۰ میلیون تومان اعتبار و دیگری مرکز جامع سلامت با ۶۰۰ میلیون تومان اعتبار بود که این اقدام نوید آینده روشنی در حوزه زیرساخت های حوزه سلامت شهرستان بهمئی را می دهد</w:t>
      </w:r>
      <w:r w:rsidRPr="009E432A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9E432A" w:rsidRPr="009E432A" w:rsidRDefault="009E432A" w:rsidP="009E432A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color w:val="000000"/>
          <w:sz w:val="20"/>
          <w:szCs w:val="20"/>
          <w:rtl/>
        </w:rPr>
        <w:t>معاون توسعه مدیریت و منابع دانشگاه همچنین بازدیدی از بیمارستان در حال احداث و مرکز بستر درمانی این شهرستان داشته و در پی درخواست سرپرست شبکه در زمینه حل مشکل ژنراتور برق مرکز،  جهت پیگیری و رفع آن قول مساعد داد</w:t>
      </w:r>
      <w:r w:rsidRPr="009E432A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9E432A" w:rsidRPr="009E432A" w:rsidRDefault="009E432A" w:rsidP="009E432A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color w:val="000000"/>
          <w:sz w:val="20"/>
          <w:szCs w:val="20"/>
          <w:rtl/>
        </w:rPr>
        <w:t>در این سفر یک روزه، همچنین کارکنان شبکه بهداشت و درمان در طی بازدید واحدی دکتر استوار درخواست های خود را مطرح نمودند</w:t>
      </w:r>
      <w:r w:rsidRPr="009E432A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9E432A" w:rsidRPr="009E432A" w:rsidRDefault="009E432A" w:rsidP="009E432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27D83749" wp14:editId="2CCDAF7B">
            <wp:extent cx="4497572" cy="2982844"/>
            <wp:effectExtent l="0" t="0" r="0" b="8255"/>
            <wp:docPr id="7" name="Picture 7" descr="بهمیی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همیی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531" cy="298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2A" w:rsidRPr="009E432A" w:rsidRDefault="009E432A" w:rsidP="009E432A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</w:rPr>
      </w:pPr>
      <w:r w:rsidRPr="009E432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153889" w:rsidRPr="009E432A" w:rsidRDefault="009E432A" w:rsidP="009E432A">
      <w:pPr>
        <w:spacing w:before="100" w:beforeAutospacing="1" w:after="100" w:afterAutospacing="1" w:line="240" w:lineRule="auto"/>
        <w:jc w:val="lowKashida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noProof/>
        </w:rPr>
        <w:lastRenderedPageBreak/>
        <w:drawing>
          <wp:inline distT="0" distB="0" distL="0" distR="0" wp14:anchorId="0E68595C" wp14:editId="5438D0FF">
            <wp:extent cx="6188146" cy="3413051"/>
            <wp:effectExtent l="0" t="0" r="3175" b="0"/>
            <wp:docPr id="9" name="Picture 9" descr="بهمیی۱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بهمیی۱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4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B6B7C8" wp14:editId="56B531C5">
            <wp:extent cx="6188075" cy="4104005"/>
            <wp:effectExtent l="0" t="0" r="3175" b="0"/>
            <wp:docPr id="8" name="Picture 8" descr="بهمیی۱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بهمیی۱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889" w:rsidRPr="009E432A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A3" w:rsidRDefault="00603BA3" w:rsidP="00F46C83">
      <w:pPr>
        <w:spacing w:after="0" w:line="240" w:lineRule="auto"/>
      </w:pPr>
      <w:r>
        <w:separator/>
      </w:r>
    </w:p>
  </w:endnote>
  <w:endnote w:type="continuationSeparator" w:id="0">
    <w:p w:rsidR="00603BA3" w:rsidRDefault="00603BA3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603BA3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603BA3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A3" w:rsidRDefault="00603BA3" w:rsidP="00F46C83">
      <w:pPr>
        <w:spacing w:after="0" w:line="240" w:lineRule="auto"/>
      </w:pPr>
      <w:r>
        <w:separator/>
      </w:r>
    </w:p>
  </w:footnote>
  <w:footnote w:type="continuationSeparator" w:id="0">
    <w:p w:rsidR="00603BA3" w:rsidRDefault="00603BA3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03BA3"/>
    <w:rsid w:val="006A76BD"/>
    <w:rsid w:val="007B1E4A"/>
    <w:rsid w:val="008005DE"/>
    <w:rsid w:val="00863843"/>
    <w:rsid w:val="009E432A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2017-03-07T11:00:00Z</dcterms:modified>
</cp:coreProperties>
</file>