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216" w:rsidRPr="00441216" w:rsidRDefault="00441216" w:rsidP="00441216">
      <w:pPr>
        <w:bidi w:val="0"/>
        <w:spacing w:after="0" w:line="240" w:lineRule="auto"/>
        <w:rPr>
          <w:rFonts w:ascii="Tahoma" w:eastAsia="Times New Roman" w:hAnsi="Tahoma" w:cs="Tahoma"/>
          <w:sz w:val="24"/>
          <w:szCs w:val="24"/>
        </w:rPr>
      </w:pPr>
    </w:p>
    <w:p w:rsidR="00441216" w:rsidRPr="00441216" w:rsidRDefault="00441216" w:rsidP="00441216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</w:rPr>
      </w:pPr>
      <w:r w:rsidRPr="00441216">
        <w:rPr>
          <w:rFonts w:ascii="Tahoma" w:eastAsia="Times New Roman" w:hAnsi="Tahoma" w:cs="Tahoma"/>
          <w:noProof/>
          <w:sz w:val="24"/>
          <w:szCs w:val="24"/>
        </w:rPr>
        <w:drawing>
          <wp:anchor distT="0" distB="0" distL="0" distR="0" simplePos="0" relativeHeight="251659264" behindDoc="0" locked="0" layoutInCell="1" allowOverlap="0" wp14:anchorId="57F55A18" wp14:editId="7A8E2FB8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381250" cy="1809750"/>
            <wp:effectExtent l="95250" t="76200" r="114300" b="133350"/>
            <wp:wrapSquare wrapText="bothSides"/>
            <wp:docPr id="5" name="Picture 5" descr="http://webda.yums.ac.ir/includes/tm.aspx?s=430412855_2542_35155.jpg%7C1110100%210100%21250%21190%2170%21150%21%D9%88%D8%A8%20%D8%AF%D8%A7%20%D8%AF%D9%81%D8%AA%D8%B1%20%DB%8C%D8%A7%D8%B3%D9%88%D8%AC%21000000%211%2115%21ffffff%2114%21logosample.gif%214%2113&amp;m=cda615d2c119949bfa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ebda.yums.ac.ir/includes/tm.aspx?s=430412855_2542_35155.jpg%7C1110100%210100%21250%21190%2170%21150%21%D9%88%D8%A8%20%D8%AF%D8%A7%20%D8%AF%D9%81%D8%AA%D8%B1%20%DB%8C%D8%A7%D8%B3%D9%88%D8%AC%21000000%211%2115%21ffffff%2114%21logosample.gif%214%2113&amp;m=cda615d2c119949bfa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8097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38100" cap="sq">
                      <a:solidFill>
                        <a:schemeClr val="bg1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1216">
        <w:rPr>
          <w:rFonts w:ascii="Tahoma" w:eastAsia="Times New Roman" w:hAnsi="Tahoma" w:cs="Tahoma"/>
          <w:b/>
          <w:bCs/>
          <w:color w:val="006699"/>
          <w:sz w:val="24"/>
          <w:szCs w:val="24"/>
          <w:rtl/>
        </w:rPr>
        <w:t>مراجعه بیش از 12 هزار نفر به مراکز خدمات جامع سلامت شهری و روستایی شهرستان چرام در تعطیلات نوروزی</w:t>
      </w:r>
    </w:p>
    <w:p w:rsidR="00441216" w:rsidRPr="00441216" w:rsidRDefault="00441216" w:rsidP="00441216">
      <w:pPr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rtl/>
        </w:rPr>
      </w:pPr>
      <w:r w:rsidRPr="00441216">
        <w:rPr>
          <w:rFonts w:ascii="Tahoma" w:eastAsia="Times New Roman" w:hAnsi="Tahoma" w:cs="Tahoma"/>
          <w:color w:val="000000"/>
          <w:sz w:val="24"/>
          <w:szCs w:val="24"/>
          <w:rtl/>
        </w:rPr>
        <w:t>مدیر شبکه بهداشت و درمان چرام از مراجعه  12 هزار و  543 نفر به مراکز خدمات جامع سلامت شهرستان چرام در ایام نوروز خبر داد.</w:t>
      </w:r>
    </w:p>
    <w:p w:rsidR="00441216" w:rsidRPr="00441216" w:rsidRDefault="00441216" w:rsidP="00441216">
      <w:pPr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rtl/>
        </w:rPr>
      </w:pPr>
      <w:r w:rsidRPr="00441216">
        <w:rPr>
          <w:rFonts w:ascii="Tahoma" w:eastAsia="Times New Roman" w:hAnsi="Tahoma" w:cs="Tahoma"/>
          <w:color w:val="000000"/>
          <w:sz w:val="24"/>
          <w:szCs w:val="24"/>
          <w:rtl/>
        </w:rPr>
        <w:t xml:space="preserve">به گزارش روابط عمومی دانشگاه علوم پزشکی یاسوج؛ مهندس مسعود احتشامی گفت: در تعطیلات ایام </w:t>
      </w:r>
      <w:bookmarkStart w:id="0" w:name="_GoBack"/>
      <w:bookmarkEnd w:id="0"/>
      <w:r w:rsidRPr="00441216">
        <w:rPr>
          <w:rFonts w:ascii="Tahoma" w:eastAsia="Times New Roman" w:hAnsi="Tahoma" w:cs="Tahoma"/>
          <w:color w:val="000000"/>
          <w:sz w:val="24"/>
          <w:szCs w:val="24"/>
          <w:rtl/>
        </w:rPr>
        <w:t>نوروز 12 هزار و 543 نفر از شهروندان و همچنین میهمانان نوروزی که از اقصی نقاط کشور به این شهرستان سفر کردند، جهت پیگیری و مداوای خود به  مراکز خدمات جامع سلامت چرام مراجعه، که از این تعداد بیش از 9 هزار نفر از مراجعین مربوط به مرکز سلامت شبانه روزی شهر چرام بوده است .</w:t>
      </w:r>
    </w:p>
    <w:p w:rsidR="00441216" w:rsidRPr="00441216" w:rsidRDefault="00441216" w:rsidP="00441216">
      <w:pPr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rtl/>
        </w:rPr>
      </w:pPr>
      <w:r w:rsidRPr="00441216">
        <w:rPr>
          <w:rFonts w:ascii="Tahoma" w:eastAsia="Times New Roman" w:hAnsi="Tahoma" w:cs="Tahoma"/>
          <w:color w:val="000000"/>
          <w:sz w:val="24"/>
          <w:szCs w:val="24"/>
          <w:rtl/>
        </w:rPr>
        <w:t>وی با ارائه جزئیات بیشتری در خصوص آمار مراجعه بیماران به مرکز شبانه روزی چرام در ایام نوروز، اضافه کرد: از این تعداد مراجعه کننده 7 هزار 300 نفر  ویزیت پزشک و بقیه مراجعه کنندگان سایرخدمات سرپایی را دریافت نموده اند. </w:t>
      </w:r>
    </w:p>
    <w:p w:rsidR="00441216" w:rsidRPr="00441216" w:rsidRDefault="00441216" w:rsidP="00441216">
      <w:pPr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rtl/>
        </w:rPr>
      </w:pPr>
      <w:r w:rsidRPr="00441216">
        <w:rPr>
          <w:rFonts w:ascii="Tahoma" w:eastAsia="Times New Roman" w:hAnsi="Tahoma" w:cs="Tahoma"/>
          <w:color w:val="000000"/>
          <w:sz w:val="24"/>
          <w:szCs w:val="24"/>
          <w:rtl/>
        </w:rPr>
        <w:t>مهندس احتشامی با اشاره به 129 مورد ماموریت های پایگاههای اورژانس 115 در این شهرستان افزود: تعداد مراجعین به چادر سلامت واقع در چشمه بلقیس 474، بازرسی از مراکز تهیه و توزیع مواد غذایی 329، بازرسی از مراکز، اماکن عمومی و گردشگری 90، متخلفین معرفی شده به تعزیرات 15 و تعداد بازدید از سامانه های ابرسانی 25 مورد بوده که در ایام تعطیلات نورزی انجام گرفته است.</w:t>
      </w:r>
    </w:p>
    <w:p w:rsidR="00153889" w:rsidRPr="00441216" w:rsidRDefault="00441216" w:rsidP="00441216">
      <w:pPr>
        <w:rPr>
          <w:rFonts w:ascii="Tahoma" w:hAnsi="Tahoma" w:cs="Tahoma"/>
          <w:sz w:val="24"/>
          <w:szCs w:val="24"/>
          <w:rtl/>
        </w:rPr>
      </w:pPr>
      <w:r w:rsidRPr="00441216">
        <w:rPr>
          <w:rFonts w:ascii="Tahoma" w:eastAsia="Times New Roman" w:hAnsi="Tahoma" w:cs="Tahoma"/>
          <w:color w:val="000000"/>
          <w:sz w:val="24"/>
          <w:szCs w:val="24"/>
          <w:rtl/>
        </w:rPr>
        <w:t> خبر ؛ منیر تقی زاده</w:t>
      </w:r>
    </w:p>
    <w:sectPr w:rsidR="00153889" w:rsidRPr="00441216" w:rsidSect="003F1C72">
      <w:headerReference w:type="default" r:id="rId8"/>
      <w:footerReference w:type="default" r:id="rId9"/>
      <w:pgSz w:w="11906" w:h="16838"/>
      <w:pgMar w:top="2410" w:right="720" w:bottom="2410" w:left="72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1F4B" w:rsidRDefault="00481F4B" w:rsidP="00F46C83">
      <w:pPr>
        <w:spacing w:after="0" w:line="240" w:lineRule="auto"/>
      </w:pPr>
      <w:r>
        <w:separator/>
      </w:r>
    </w:p>
  </w:endnote>
  <w:endnote w:type="continuationSeparator" w:id="0">
    <w:p w:rsidR="00481F4B" w:rsidRDefault="00481F4B" w:rsidP="00F46C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686" w:rsidRDefault="00A44686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67521D9F" wp14:editId="54475791">
              <wp:simplePos x="0" y="0"/>
              <wp:positionH relativeFrom="column">
                <wp:posOffset>393405</wp:posOffset>
              </wp:positionH>
              <wp:positionV relativeFrom="paragraph">
                <wp:posOffset>-406740</wp:posOffset>
              </wp:positionV>
              <wp:extent cx="4625162" cy="605790"/>
              <wp:effectExtent l="0" t="0" r="0" b="3810"/>
              <wp:wrapNone/>
              <wp:docPr id="3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25162" cy="60579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44686" w:rsidRDefault="00A44686" w:rsidP="00A44686">
                          <w:pPr>
                            <w:bidi w:val="0"/>
                            <w:spacing w:after="0" w:line="240" w:lineRule="auto"/>
                            <w:rPr>
                              <w:color w:val="FFFFFF" w:themeColor="background1"/>
                            </w:rPr>
                          </w:pPr>
                          <w:r>
                            <w:rPr>
                              <w:color w:val="FFFFFF" w:themeColor="background1"/>
                            </w:rPr>
                            <w:t>webda@yums.ac.ir</w:t>
                          </w:r>
                        </w:p>
                        <w:p w:rsidR="00A44686" w:rsidRDefault="00481F4B" w:rsidP="00A44686">
                          <w:pPr>
                            <w:bidi w:val="0"/>
                            <w:spacing w:after="0" w:line="240" w:lineRule="auto"/>
                            <w:rPr>
                              <w:color w:val="FFFFFF" w:themeColor="background1"/>
                            </w:rPr>
                          </w:pPr>
                          <w:hyperlink r:id="rId1" w:history="1">
                            <w:r w:rsidR="00A44686" w:rsidRPr="00A44686">
                              <w:rPr>
                                <w:rStyle w:val="Hyperlink"/>
                                <w:color w:val="FFFFFF" w:themeColor="background1"/>
                                <w:u w:val="none"/>
                              </w:rPr>
                              <w:t>www.webda.yums.ac.ir</w:t>
                            </w:r>
                          </w:hyperlink>
                        </w:p>
                        <w:p w:rsidR="00A44686" w:rsidRDefault="00A44686" w:rsidP="00A44686">
                          <w:pPr>
                            <w:bidi w:val="0"/>
                            <w:spacing w:after="0" w:line="240" w:lineRule="auto"/>
                            <w:rPr>
                              <w:color w:val="FFFFFF" w:themeColor="background1"/>
                              <w:rtl/>
                            </w:rPr>
                          </w:pPr>
                          <w:r>
                            <w:rPr>
                              <w:rFonts w:hint="cs"/>
                              <w:color w:val="FFFFFF" w:themeColor="background1"/>
                              <w:rtl/>
                            </w:rPr>
                            <w:t>یاسوج-بلوار شهید مطهری- ستاد دانشگاه علوم پزشکی یاسوج تلفن: 33337251-074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31pt;margin-top:-32.05pt;width:364.2pt;height:47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" filled="f" stroked="f">
              <v:textbox>
                <w:txbxContent>
                  <w:p w:rsidR="00A44686" w:rsidRDefault="00A44686" w:rsidP="00A44686">
                    <w:pPr>
                      <w:bidi w:val="0"/>
                      <w:spacing w:after="0" w:line="240" w:lineRule="auto"/>
                      <w:rPr>
                        <w:color w:val="FFFFFF" w:themeColor="background1"/>
                      </w:rPr>
                    </w:pPr>
                    <w:r>
                      <w:rPr>
                        <w:color w:val="FFFFFF" w:themeColor="background1"/>
                      </w:rPr>
                      <w:t>webda@yums.ac.ir</w:t>
                    </w:r>
                  </w:p>
                  <w:p w:rsidR="00A44686" w:rsidRDefault="00481F4B" w:rsidP="00A44686">
                    <w:pPr>
                      <w:bidi w:val="0"/>
                      <w:spacing w:after="0" w:line="240" w:lineRule="auto"/>
                      <w:rPr>
                        <w:color w:val="FFFFFF" w:themeColor="background1"/>
                      </w:rPr>
                    </w:pPr>
                    <w:hyperlink r:id="rId2" w:history="1">
                      <w:r w:rsidR="00A44686" w:rsidRPr="00A44686">
                        <w:rPr>
                          <w:rStyle w:val="Hyperlink"/>
                          <w:color w:val="FFFFFF" w:themeColor="background1"/>
                          <w:u w:val="none"/>
                        </w:rPr>
                        <w:t>www.webda.yums.ac.ir</w:t>
                      </w:r>
                    </w:hyperlink>
                  </w:p>
                  <w:p w:rsidR="00A44686" w:rsidRDefault="00A44686" w:rsidP="00A44686">
                    <w:pPr>
                      <w:bidi w:val="0"/>
                      <w:spacing w:after="0" w:line="240" w:lineRule="auto"/>
                      <w:rPr>
                        <w:color w:val="FFFFFF" w:themeColor="background1"/>
                        <w:rtl/>
                      </w:rPr>
                    </w:pPr>
                    <w:r>
                      <w:rPr>
                        <w:rFonts w:hint="cs"/>
                        <w:color w:val="FFFFFF" w:themeColor="background1"/>
                        <w:rtl/>
                      </w:rPr>
                      <w:t>یاسوج-بلوار شهید مطهری- ستاد دانشگاه علوم پزشکی یاسوج تلفن: 33337251-074</w:t>
                    </w:r>
                  </w:p>
                </w:txbxContent>
              </v:textbox>
            </v:shape>
          </w:pict>
        </mc:Fallback>
      </mc:AlternateContent>
    </w:r>
    <w:r>
      <w:rPr>
        <w:rFonts w:hint="cs"/>
        <w:noProof/>
      </w:rPr>
      <w:drawing>
        <wp:anchor distT="0" distB="0" distL="114300" distR="114300" simplePos="0" relativeHeight="251665408" behindDoc="0" locked="0" layoutInCell="1" allowOverlap="1" wp14:anchorId="61914815" wp14:editId="1D8736E8">
          <wp:simplePos x="0" y="0"/>
          <wp:positionH relativeFrom="margin">
            <wp:posOffset>-12700</wp:posOffset>
          </wp:positionH>
          <wp:positionV relativeFrom="margin">
            <wp:posOffset>8135620</wp:posOffset>
          </wp:positionV>
          <wp:extent cx="400050" cy="46355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yums-icon.png"/>
                  <pic:cNvPicPr/>
                </pic:nvPicPr>
                <pic:blipFill>
                  <a:blip r:embed="rId3"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0050" cy="463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1F4B" w:rsidRDefault="00481F4B" w:rsidP="00F46C83">
      <w:pPr>
        <w:spacing w:after="0" w:line="240" w:lineRule="auto"/>
      </w:pPr>
      <w:r>
        <w:separator/>
      </w:r>
    </w:p>
  </w:footnote>
  <w:footnote w:type="continuationSeparator" w:id="0">
    <w:p w:rsidR="00481F4B" w:rsidRDefault="00481F4B" w:rsidP="00F46C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8DB" w:rsidRDefault="00B168DB" w:rsidP="00B168DB">
    <w:pPr>
      <w:pStyle w:val="Header"/>
      <w:rPr>
        <w:noProof/>
        <w:rtl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DF7D703" wp14:editId="780037AC">
              <wp:simplePos x="0" y="0"/>
              <wp:positionH relativeFrom="column">
                <wp:posOffset>4370528</wp:posOffset>
              </wp:positionH>
              <wp:positionV relativeFrom="paragraph">
                <wp:posOffset>-108585</wp:posOffset>
              </wp:positionV>
              <wp:extent cx="1965827" cy="956310"/>
              <wp:effectExtent l="0" t="0" r="0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65827" cy="9563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B168DB" w:rsidRPr="00B168DB" w:rsidRDefault="00B168DB" w:rsidP="00B168DB">
                          <w:pPr>
                            <w:spacing w:after="0" w:line="240" w:lineRule="auto"/>
                            <w:rPr>
                              <w:rFonts w:cs="B Titr"/>
                              <w:sz w:val="16"/>
                              <w:szCs w:val="16"/>
                              <w:rtl/>
                            </w:rPr>
                          </w:pPr>
                          <w:r w:rsidRPr="00B168DB">
                            <w:rPr>
                              <w:rFonts w:cs="B Titr" w:hint="cs"/>
                              <w:sz w:val="16"/>
                              <w:szCs w:val="16"/>
                              <w:rtl/>
                            </w:rPr>
                            <w:t>پایگاه خبری و اطلاع رسانی وب دا</w:t>
                          </w:r>
                        </w:p>
                        <w:p w:rsidR="00B168DB" w:rsidRPr="00B168DB" w:rsidRDefault="00B168DB" w:rsidP="00B168DB">
                          <w:pPr>
                            <w:spacing w:after="0" w:line="240" w:lineRule="auto"/>
                            <w:rPr>
                              <w:rFonts w:cs="B Titr"/>
                              <w:sz w:val="16"/>
                              <w:szCs w:val="16"/>
                              <w:rtl/>
                            </w:rPr>
                          </w:pPr>
                          <w:r w:rsidRPr="00B168DB">
                            <w:rPr>
                              <w:rFonts w:cs="B Titr" w:hint="cs"/>
                              <w:sz w:val="16"/>
                              <w:szCs w:val="16"/>
                              <w:rtl/>
                            </w:rPr>
                            <w:t xml:space="preserve">دانشگاه علوم پزشکی و خدمات بهداشتی درمانی </w:t>
                          </w:r>
                        </w:p>
                        <w:p w:rsidR="00B168DB" w:rsidRPr="00B168DB" w:rsidRDefault="00B168DB" w:rsidP="00B168DB">
                          <w:pPr>
                            <w:spacing w:after="0" w:line="240" w:lineRule="auto"/>
                            <w:rPr>
                              <w:rFonts w:cs="B Titr"/>
                              <w:sz w:val="16"/>
                              <w:szCs w:val="16"/>
                              <w:rtl/>
                            </w:rPr>
                          </w:pPr>
                          <w:r w:rsidRPr="00B168DB">
                            <w:rPr>
                              <w:rFonts w:cs="B Titr" w:hint="cs"/>
                              <w:sz w:val="16"/>
                              <w:szCs w:val="16"/>
                              <w:rtl/>
                            </w:rPr>
                            <w:t>کهگیلویه و بویراحمد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44.15pt;margin-top:-8.55pt;width:154.8pt;height:75.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" filled="f" stroked="f">
              <v:textbox>
                <w:txbxContent>
                  <w:p w:rsidR="00B168DB" w:rsidRPr="00B168DB" w:rsidRDefault="00B168DB" w:rsidP="00B168DB">
                    <w:pPr>
                      <w:spacing w:after="0" w:line="240" w:lineRule="auto"/>
                      <w:rPr>
                        <w:rFonts w:cs="B Titr"/>
                        <w:sz w:val="16"/>
                        <w:szCs w:val="16"/>
                        <w:rtl/>
                      </w:rPr>
                    </w:pPr>
                    <w:r w:rsidRPr="00B168DB">
                      <w:rPr>
                        <w:rFonts w:cs="B Titr" w:hint="cs"/>
                        <w:sz w:val="16"/>
                        <w:szCs w:val="16"/>
                        <w:rtl/>
                      </w:rPr>
                      <w:t>پایگاه خبری و اطلاع رسانی وب دا</w:t>
                    </w:r>
                  </w:p>
                  <w:p w:rsidR="00B168DB" w:rsidRPr="00B168DB" w:rsidRDefault="00B168DB" w:rsidP="00B168DB">
                    <w:pPr>
                      <w:spacing w:after="0" w:line="240" w:lineRule="auto"/>
                      <w:rPr>
                        <w:rFonts w:cs="B Titr"/>
                        <w:sz w:val="16"/>
                        <w:szCs w:val="16"/>
                        <w:rtl/>
                      </w:rPr>
                    </w:pPr>
                    <w:r w:rsidRPr="00B168DB">
                      <w:rPr>
                        <w:rFonts w:cs="B Titr" w:hint="cs"/>
                        <w:sz w:val="16"/>
                        <w:szCs w:val="16"/>
                        <w:rtl/>
                      </w:rPr>
                      <w:t xml:space="preserve">دانشگاه علوم پزشکی و خدمات بهداشتی درمانی </w:t>
                    </w:r>
                  </w:p>
                  <w:p w:rsidR="00B168DB" w:rsidRPr="00B168DB" w:rsidRDefault="00B168DB" w:rsidP="00B168DB">
                    <w:pPr>
                      <w:spacing w:after="0" w:line="240" w:lineRule="auto"/>
                      <w:rPr>
                        <w:rFonts w:cs="B Titr"/>
                        <w:sz w:val="16"/>
                        <w:szCs w:val="16"/>
                        <w:rtl/>
                      </w:rPr>
                    </w:pPr>
                    <w:r w:rsidRPr="00B168DB">
                      <w:rPr>
                        <w:rFonts w:cs="B Titr" w:hint="cs"/>
                        <w:sz w:val="16"/>
                        <w:szCs w:val="16"/>
                        <w:rtl/>
                      </w:rPr>
                      <w:t>کهگیلویه و بویراحمد</w:t>
                    </w:r>
                  </w:p>
                </w:txbxContent>
              </v:textbox>
            </v:shape>
          </w:pict>
        </mc:Fallback>
      </mc:AlternateContent>
    </w:r>
    <w:r>
      <w:rPr>
        <w:rFonts w:hint="cs"/>
        <w:noProof/>
      </w:rPr>
      <w:drawing>
        <wp:anchor distT="0" distB="0" distL="114300" distR="114300" simplePos="0" relativeHeight="251661312" behindDoc="0" locked="0" layoutInCell="1" allowOverlap="1" wp14:anchorId="3B64BA6B" wp14:editId="22507B28">
          <wp:simplePos x="0" y="0"/>
          <wp:positionH relativeFrom="margin">
            <wp:posOffset>6332855</wp:posOffset>
          </wp:positionH>
          <wp:positionV relativeFrom="margin">
            <wp:posOffset>-1092835</wp:posOffset>
          </wp:positionV>
          <wp:extent cx="400050" cy="463550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yums-ico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0050" cy="463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cs"/>
        <w:noProof/>
      </w:rPr>
      <w:drawing>
        <wp:anchor distT="0" distB="0" distL="114300" distR="114300" simplePos="0" relativeHeight="251663360" behindDoc="0" locked="0" layoutInCell="1" allowOverlap="1" wp14:anchorId="3292A498" wp14:editId="3EC12B05">
          <wp:simplePos x="0" y="0"/>
          <wp:positionH relativeFrom="margin">
            <wp:posOffset>1230630</wp:posOffset>
          </wp:positionH>
          <wp:positionV relativeFrom="margin">
            <wp:posOffset>-753110</wp:posOffset>
          </wp:positionV>
          <wp:extent cx="762000" cy="572770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9036_orig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000" cy="5727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hint="cs"/>
        <w:noProof/>
        <w:rtl/>
      </w:rPr>
      <w:drawing>
        <wp:anchor distT="0" distB="0" distL="114300" distR="114300" simplePos="0" relativeHeight="251660287" behindDoc="1" locked="0" layoutInCell="1" allowOverlap="1" wp14:anchorId="139C2374" wp14:editId="6808DB4D">
          <wp:simplePos x="0" y="0"/>
          <wp:positionH relativeFrom="margin">
            <wp:posOffset>-415290</wp:posOffset>
          </wp:positionH>
          <wp:positionV relativeFrom="margin">
            <wp:posOffset>-1583055</wp:posOffset>
          </wp:positionV>
          <wp:extent cx="7421245" cy="10780395"/>
          <wp:effectExtent l="0" t="0" r="8255" b="1905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T_apertures_bright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21245" cy="107803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hint="cs"/>
        <w:noProof/>
        <w:rtl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7C24"/>
    <w:rsid w:val="00070E5F"/>
    <w:rsid w:val="00153889"/>
    <w:rsid w:val="001C374D"/>
    <w:rsid w:val="001D688A"/>
    <w:rsid w:val="00217C24"/>
    <w:rsid w:val="003944AF"/>
    <w:rsid w:val="003C4CDF"/>
    <w:rsid w:val="003F1C72"/>
    <w:rsid w:val="00411E8A"/>
    <w:rsid w:val="00441216"/>
    <w:rsid w:val="00481F4B"/>
    <w:rsid w:val="006A76BD"/>
    <w:rsid w:val="007B1E4A"/>
    <w:rsid w:val="008005DE"/>
    <w:rsid w:val="00863843"/>
    <w:rsid w:val="00A44686"/>
    <w:rsid w:val="00B168DB"/>
    <w:rsid w:val="00B877CF"/>
    <w:rsid w:val="00B97DD4"/>
    <w:rsid w:val="00BE5FE9"/>
    <w:rsid w:val="00ED000E"/>
    <w:rsid w:val="00F46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17C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7C2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46C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6C83"/>
  </w:style>
  <w:style w:type="paragraph" w:styleId="Footer">
    <w:name w:val="footer"/>
    <w:basedOn w:val="Normal"/>
    <w:link w:val="FooterChar"/>
    <w:uiPriority w:val="99"/>
    <w:unhideWhenUsed/>
    <w:rsid w:val="00F46C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6C83"/>
  </w:style>
  <w:style w:type="paragraph" w:styleId="NormalWeb">
    <w:name w:val="Normal (Web)"/>
    <w:basedOn w:val="Normal"/>
    <w:uiPriority w:val="99"/>
    <w:semiHidden/>
    <w:unhideWhenUsed/>
    <w:rsid w:val="003F1C72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F1C72"/>
    <w:rPr>
      <w:b/>
      <w:bCs/>
    </w:rPr>
  </w:style>
  <w:style w:type="character" w:styleId="Hyperlink">
    <w:name w:val="Hyperlink"/>
    <w:basedOn w:val="DefaultParagraphFont"/>
    <w:uiPriority w:val="99"/>
    <w:unhideWhenUsed/>
    <w:rsid w:val="00A4468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17C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7C2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46C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6C83"/>
  </w:style>
  <w:style w:type="paragraph" w:styleId="Footer">
    <w:name w:val="footer"/>
    <w:basedOn w:val="Normal"/>
    <w:link w:val="FooterChar"/>
    <w:uiPriority w:val="99"/>
    <w:unhideWhenUsed/>
    <w:rsid w:val="00F46C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6C83"/>
  </w:style>
  <w:style w:type="paragraph" w:styleId="NormalWeb">
    <w:name w:val="Normal (Web)"/>
    <w:basedOn w:val="Normal"/>
    <w:uiPriority w:val="99"/>
    <w:semiHidden/>
    <w:unhideWhenUsed/>
    <w:rsid w:val="003F1C72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F1C72"/>
    <w:rPr>
      <w:b/>
      <w:bCs/>
    </w:rPr>
  </w:style>
  <w:style w:type="character" w:styleId="Hyperlink">
    <w:name w:val="Hyperlink"/>
    <w:basedOn w:val="DefaultParagraphFont"/>
    <w:uiPriority w:val="99"/>
    <w:unhideWhenUsed/>
    <w:rsid w:val="00A4468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0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4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webda.yums.ac.ir" TargetMode="External"/><Relationship Id="rId1" Type="http://schemas.openxmlformats.org/officeDocument/2006/relationships/hyperlink" Target="http://www.webda.yums.ac.ir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MalekZadeh</dc:creator>
  <cp:lastModifiedBy>MalekZadeh</cp:lastModifiedBy>
  <cp:revision>8</cp:revision>
  <cp:lastPrinted>2017-01-28T11:04:00Z</cp:lastPrinted>
  <dcterms:created xsi:type="dcterms:W3CDTF">2017-01-28T09:33:00Z</dcterms:created>
  <dcterms:modified xsi:type="dcterms:W3CDTF">2017-04-10T06:50:00Z</dcterms:modified>
</cp:coreProperties>
</file>