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DC" w:rsidRPr="00717FDC" w:rsidRDefault="00717FDC" w:rsidP="00717FDC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4E8464EB" wp14:editId="482073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0" t="0" r="0" b="0"/>
            <wp:wrapSquare wrapText="bothSides"/>
            <wp:docPr id="7" name="Picture 7" descr="http://webda.yums.ac.ir/includes/tm.aspx?s=DSC_0476_34232.JPG%7C1110100%210100%21250%21190%2170%21150%21%D9%88%D8%A8%20%D8%AF%D8%A7%20%D8%AF%D9%81%D8%AA%D8%B1%20%DB%8C%D8%A7%D8%B3%D9%88%D8%AC%21000000%211%2115%21ffffff%2114%21logosample.gif%214%2113&amp;m=fe9dd5a2249b62302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DSC_0476_34232.JPG%7C1110100%210100%21250%21190%2170%21150%21%D9%88%D8%A8%20%D8%AF%D8%A7%20%D8%AF%D9%81%D8%AA%D8%B1%20%DB%8C%D8%A7%D8%B3%D9%88%D8%AC%21000000%211%2115%21ffffff%2114%21logosample.gif%214%2113&amp;m=fe9dd5a2249b62302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FDC">
        <w:rPr>
          <w:rFonts w:ascii="Tahoma" w:eastAsia="Times New Roman" w:hAnsi="Tahoma" w:cs="Tahoma"/>
          <w:color w:val="FF9900"/>
          <w:sz w:val="14"/>
          <w:szCs w:val="14"/>
          <w:rtl/>
        </w:rPr>
        <w:t>در مرکز بهداشت شهرستان بویراحمد، برگزار شد:</w:t>
      </w:r>
      <w:r w:rsidRPr="00717FDC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717FDC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717FDC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کارگاه آموزشی حرکات کششی و تحرک در دانش آموزان +تصاویر</w:t>
      </w:r>
    </w:p>
    <w:p w:rsidR="00717FDC" w:rsidRPr="00717FDC" w:rsidRDefault="00717FDC" w:rsidP="00717F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717FDC">
        <w:rPr>
          <w:rFonts w:ascii="Tahoma" w:eastAsia="Times New Roman" w:hAnsi="Tahoma" w:cs="Tahoma"/>
          <w:color w:val="000000"/>
          <w:sz w:val="20"/>
          <w:szCs w:val="20"/>
          <w:rtl/>
        </w:rPr>
        <w:t>سرپرست مرکز بهداشت شهرستان بویراحمد از اجرای کارگاه آموزشی حرکات کششی و تحرک در دانش آموزان خبر داد و گفت: طبق گزارش سازمان جهانی بهداشت، کم تحرکی یکی از عوامل خطر ساز سلامت در کود</w:t>
      </w:r>
      <w:bookmarkStart w:id="0" w:name="_GoBack"/>
      <w:bookmarkEnd w:id="0"/>
      <w:r w:rsidRPr="00717FDC">
        <w:rPr>
          <w:rFonts w:ascii="Tahoma" w:eastAsia="Times New Roman" w:hAnsi="Tahoma" w:cs="Tahoma"/>
          <w:color w:val="000000"/>
          <w:sz w:val="20"/>
          <w:szCs w:val="20"/>
          <w:rtl/>
        </w:rPr>
        <w:t>کان و نوجوانان است.</w:t>
      </w:r>
    </w:p>
    <w:p w:rsidR="00717FDC" w:rsidRPr="00717FDC" w:rsidRDefault="00717FDC" w:rsidP="00717F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717FDC">
        <w:rPr>
          <w:rFonts w:ascii="Tahoma" w:eastAsia="Times New Roman" w:hAnsi="Tahoma" w:cs="Tahoma"/>
          <w:color w:val="000000"/>
          <w:sz w:val="20"/>
          <w:szCs w:val="20"/>
          <w:rtl/>
        </w:rPr>
        <w:t>به گزارش روابط عمومی دانشگاه علوم پزشکی یاسوج؛ دکتر محسن مرادی در کارگاه آموزشی حرکات کششی و تحرک در دانش آموزان، اظهار داشت: نوجوانان سرمایه های آینده و نیروی کار پویا در راه توسعه در هر کشور می باشند و حدود 35 درصد جمعیت کشورمان را این گروه سنی تشکیل داده اند.</w:t>
      </w:r>
    </w:p>
    <w:p w:rsidR="00717FDC" w:rsidRPr="00717FDC" w:rsidRDefault="00717FDC" w:rsidP="00717F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717FDC">
        <w:rPr>
          <w:rFonts w:ascii="Tahoma" w:eastAsia="Times New Roman" w:hAnsi="Tahoma" w:cs="Tahoma"/>
          <w:color w:val="000000"/>
          <w:sz w:val="20"/>
          <w:szCs w:val="20"/>
          <w:rtl/>
        </w:rPr>
        <w:t>وی ادام داد: در واقع سبك زندگي پرتحرك در كودكان و نوجوانان، از رفتارهاي بهداشتي پيشگيري کننده محسوب می گردد.</w:t>
      </w:r>
    </w:p>
    <w:p w:rsidR="00717FDC" w:rsidRPr="00717FDC" w:rsidRDefault="00717FDC" w:rsidP="00717F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717FDC">
        <w:rPr>
          <w:rFonts w:ascii="Tahoma" w:eastAsia="Times New Roman" w:hAnsi="Tahoma" w:cs="Tahoma"/>
          <w:color w:val="000000"/>
          <w:sz w:val="20"/>
          <w:szCs w:val="20"/>
          <w:rtl/>
        </w:rPr>
        <w:t>دکتر مرادی با بیان اینکه چاقی و اضافه وزن مقدمه بیماری است، افزود: طبق آمار سازمان جهانی بهداشت در سال 2003 ميلادي، 9 ميليون مرگ در جهان در سال بر اثر بي‌تحرکي رخ داده است.</w:t>
      </w:r>
    </w:p>
    <w:p w:rsidR="00717FDC" w:rsidRPr="00717FDC" w:rsidRDefault="00717FDC" w:rsidP="00717F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717FDC">
        <w:rPr>
          <w:rFonts w:ascii="Tahoma" w:eastAsia="Times New Roman" w:hAnsi="Tahoma" w:cs="Tahoma"/>
          <w:color w:val="000000"/>
          <w:sz w:val="20"/>
          <w:szCs w:val="20"/>
          <w:rtl/>
        </w:rPr>
        <w:t>وی با اشاره به اینکه هر قدر دانش آموزان کم تحرک باشند، دچار فقر حرکتی می‌شوند و اندام‌های حیاتی بدن آنها کارایی خود را از دست خواهد داد، ادامه داد: چاقی مفرط ناشی از کم تحرکی، بیماری‌های مانند دیابت، قلب و عروق، پوکی استخوان و آرتروز را به همراه دارد.</w:t>
      </w:r>
    </w:p>
    <w:p w:rsidR="00717FDC" w:rsidRPr="00717FDC" w:rsidRDefault="00717FDC" w:rsidP="00717F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717FDC">
        <w:rPr>
          <w:rFonts w:ascii="Tahoma" w:eastAsia="Times New Roman" w:hAnsi="Tahoma" w:cs="Tahoma"/>
          <w:color w:val="000000"/>
          <w:sz w:val="20"/>
          <w:szCs w:val="20"/>
          <w:rtl/>
        </w:rPr>
        <w:t>وی خاطرنشان کرد: داشتن جامعه سالم مستلزم داشتن كودكان و نوجواناني سالم است، براي همين لازم است همه در جهت پرورش چنين نسلي تلاش كنيم.</w:t>
      </w:r>
    </w:p>
    <w:p w:rsidR="00717FDC" w:rsidRPr="00717FDC" w:rsidRDefault="00717FDC" w:rsidP="00717F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717FDC">
        <w:rPr>
          <w:rFonts w:ascii="Tahoma" w:eastAsia="Times New Roman" w:hAnsi="Tahoma" w:cs="Tahoma"/>
          <w:color w:val="000000"/>
          <w:sz w:val="20"/>
          <w:szCs w:val="20"/>
          <w:rtl/>
        </w:rPr>
        <w:t>بر پایه این خبر، کارگاه آموزشی حرکات کششی و تحرک در دانش آموزان، با همت واحد سلامت نوجوانان، جوانان و مدارس مرکزبهداشت شهرستان بویراحمد و با حضور 78 نفر از مربیان تربیت بدنی، رابطین سلامت و مربیان بهداشت مدارس مروج سلامت در سالن اجتماعات مرکز بهداشت بویراحمد، برگزار گردید.7-15-142</w:t>
      </w:r>
    </w:p>
    <w:p w:rsidR="00717FDC" w:rsidRDefault="00717FDC" w:rsidP="00717FDC">
      <w:pPr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717FDC">
        <w:rPr>
          <w:rFonts w:ascii="Tahoma" w:eastAsia="Times New Roman" w:hAnsi="Tahoma" w:cs="Tahoma"/>
          <w:color w:val="000000"/>
          <w:sz w:val="20"/>
          <w:szCs w:val="20"/>
          <w:rtl/>
        </w:rPr>
        <w:t>خبر: مهران قاسمی</w:t>
      </w:r>
    </w:p>
    <w:p w:rsidR="00717FDC" w:rsidRDefault="00717FDC" w:rsidP="00717FD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 w:hint="cs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 wp14:anchorId="23BBF9D0" wp14:editId="7D6B67AB">
            <wp:extent cx="4830557" cy="3205714"/>
            <wp:effectExtent l="0" t="0" r="8255" b="0"/>
            <wp:docPr id="5" name="Picture 5" descr="http://webda.yums.ac.ir/uploads/DSC_0476_3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DSC_0476_342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819" cy="32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DC" w:rsidRPr="00717FDC" w:rsidRDefault="00717FDC" w:rsidP="00717FD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 w:hint="cs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102094A9" wp14:editId="4CF3D390">
            <wp:extent cx="4934703" cy="3274828"/>
            <wp:effectExtent l="0" t="0" r="0" b="1905"/>
            <wp:docPr id="6" name="Picture 6" descr="http://webda.yums.ac.ir/uploads/DSC_0469_34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DSC_0469_342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971" cy="327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DC" w:rsidRPr="00717FDC" w:rsidRDefault="00717FDC" w:rsidP="00717FDC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89" w:rsidRPr="003C4CDF" w:rsidRDefault="00153889" w:rsidP="003C4CDF">
      <w:pPr>
        <w:rPr>
          <w:rtl/>
        </w:rPr>
      </w:pPr>
    </w:p>
    <w:sectPr w:rsidR="00153889" w:rsidRPr="003C4CDF" w:rsidSect="003F1C72">
      <w:headerReference w:type="default" r:id="rId10"/>
      <w:footerReference w:type="default" r:id="rId11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EA" w:rsidRDefault="004D58EA" w:rsidP="00F46C83">
      <w:pPr>
        <w:spacing w:after="0" w:line="240" w:lineRule="auto"/>
      </w:pPr>
      <w:r>
        <w:separator/>
      </w:r>
    </w:p>
  </w:endnote>
  <w:endnote w:type="continuationSeparator" w:id="0">
    <w:p w:rsidR="004D58EA" w:rsidRDefault="004D58EA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4D58EA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4D58EA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EA" w:rsidRDefault="004D58EA" w:rsidP="00F46C83">
      <w:pPr>
        <w:spacing w:after="0" w:line="240" w:lineRule="auto"/>
      </w:pPr>
      <w:r>
        <w:separator/>
      </w:r>
    </w:p>
  </w:footnote>
  <w:footnote w:type="continuationSeparator" w:id="0">
    <w:p w:rsidR="004D58EA" w:rsidRDefault="004D58EA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4D58EA"/>
    <w:rsid w:val="006A76BD"/>
    <w:rsid w:val="00717FDC"/>
    <w:rsid w:val="007B1E4A"/>
    <w:rsid w:val="008005DE"/>
    <w:rsid w:val="00863843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2017-03-04T11:03:00Z</dcterms:modified>
</cp:coreProperties>
</file>